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61101371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3928EE">
            <w:trPr>
              <w:trHeight w:val="2880"/>
              <w:jc w:val="center"/>
            </w:trPr>
            <w:sdt>
              <w:sdtPr>
                <w:rPr>
                  <w:rFonts w:asciiTheme="majorHAnsi" w:eastAsiaTheme="majorEastAsia" w:hAnsiTheme="majorHAnsi" w:cstheme="majorBidi"/>
                  <w:caps/>
                  <w:lang w:eastAsia="en-US"/>
                </w:rPr>
                <w:alias w:val="Company"/>
                <w:id w:val="15524243"/>
                <w:placeholder>
                  <w:docPart w:val="18C566BDD94B4151B1B2F235B2A29B6C"/>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3928EE" w:rsidRDefault="003928EE" w:rsidP="003928E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Canadian mental health association, Ottawa Branch</w:t>
                    </w:r>
                  </w:p>
                </w:tc>
              </w:sdtContent>
            </w:sdt>
          </w:tr>
          <w:tr w:rsidR="003928EE">
            <w:trPr>
              <w:trHeight w:val="1440"/>
              <w:jc w:val="center"/>
            </w:trPr>
            <w:sdt>
              <w:sdtPr>
                <w:rPr>
                  <w:rFonts w:asciiTheme="majorHAnsi" w:eastAsiaTheme="majorEastAsia" w:hAnsiTheme="majorHAnsi" w:cstheme="majorBidi"/>
                  <w:sz w:val="80"/>
                  <w:szCs w:val="80"/>
                </w:rPr>
                <w:alias w:val="Title"/>
                <w:id w:val="15524250"/>
                <w:placeholder>
                  <w:docPart w:val="070F7B139C3242D292D5AAD036B9419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928EE" w:rsidRDefault="003928E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Presentation to the </w:t>
                    </w:r>
                    <w:r w:rsidRPr="003928EE">
                      <w:rPr>
                        <w:rFonts w:asciiTheme="majorHAnsi" w:eastAsiaTheme="majorEastAsia" w:hAnsiTheme="majorHAnsi" w:cstheme="majorBidi"/>
                        <w:sz w:val="80"/>
                        <w:szCs w:val="80"/>
                      </w:rPr>
                      <w:t>Economic and Finance Committee proceedings</w:t>
                    </w:r>
                  </w:p>
                </w:tc>
              </w:sdtContent>
            </w:sdt>
          </w:tr>
          <w:tr w:rsidR="003928EE">
            <w:trPr>
              <w:trHeight w:val="720"/>
              <w:jc w:val="center"/>
            </w:trPr>
            <w:sdt>
              <w:sdtPr>
                <w:rPr>
                  <w:rFonts w:asciiTheme="majorHAnsi" w:eastAsiaTheme="majorEastAsia" w:hAnsiTheme="majorHAnsi" w:cstheme="majorBidi"/>
                  <w:sz w:val="44"/>
                  <w:szCs w:val="44"/>
                </w:rPr>
                <w:alias w:val="Subtitle"/>
                <w:id w:val="15524255"/>
                <w:placeholder>
                  <w:docPart w:val="7F2AF3210E884948BCD96B733D61ACF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928EE" w:rsidRDefault="003928EE" w:rsidP="003928E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Presented by Jennifer Eastham, Poverty Elimination Mental Health Advocate</w:t>
                    </w:r>
                  </w:p>
                </w:tc>
              </w:sdtContent>
            </w:sdt>
          </w:tr>
          <w:tr w:rsidR="003928EE">
            <w:trPr>
              <w:trHeight w:val="360"/>
              <w:jc w:val="center"/>
            </w:trPr>
            <w:tc>
              <w:tcPr>
                <w:tcW w:w="5000" w:type="pct"/>
                <w:vAlign w:val="center"/>
              </w:tcPr>
              <w:p w:rsidR="003928EE" w:rsidRDefault="003928EE">
                <w:pPr>
                  <w:pStyle w:val="NoSpacing"/>
                  <w:jc w:val="center"/>
                </w:pPr>
              </w:p>
            </w:tc>
          </w:tr>
          <w:tr w:rsidR="003928EE">
            <w:trPr>
              <w:trHeight w:val="360"/>
              <w:jc w:val="center"/>
            </w:trPr>
            <w:sdt>
              <w:sdtPr>
                <w:rPr>
                  <w:b/>
                  <w:bCs/>
                </w:rPr>
                <w:alias w:val="Author"/>
                <w:id w:val="15524260"/>
                <w:placeholder>
                  <w:docPart w:val="0C884914FB124C02900CF6FEB63E84E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928EE" w:rsidRDefault="003928EE" w:rsidP="003928EE">
                    <w:pPr>
                      <w:pStyle w:val="NoSpacing"/>
                      <w:jc w:val="center"/>
                      <w:rPr>
                        <w:b/>
                        <w:bCs/>
                      </w:rPr>
                    </w:pPr>
                    <w:r>
                      <w:rPr>
                        <w:b/>
                        <w:bCs/>
                      </w:rPr>
                      <w:t>Jennifer Eastham</w:t>
                    </w:r>
                  </w:p>
                </w:tc>
              </w:sdtContent>
            </w:sdt>
          </w:tr>
          <w:tr w:rsidR="003928EE">
            <w:trPr>
              <w:trHeight w:val="360"/>
              <w:jc w:val="center"/>
            </w:trPr>
            <w:sdt>
              <w:sdtPr>
                <w:rPr>
                  <w:b/>
                  <w:bCs/>
                </w:rPr>
                <w:alias w:val="Date"/>
                <w:id w:val="516659546"/>
                <w:placeholder>
                  <w:docPart w:val="C62CE622D9A2469CB14B1555A2E60EFE"/>
                </w:placeholder>
                <w:dataBinding w:prefixMappings="xmlns:ns0='http://schemas.microsoft.com/office/2006/coverPageProps'" w:xpath="/ns0:CoverPageProperties[1]/ns0:PublishDate[1]" w:storeItemID="{55AF091B-3C7A-41E3-B477-F2FDAA23CFDA}"/>
                <w:date w:fullDate="2015-01-22T00:00:00Z">
                  <w:dateFormat w:val="M/d/yyyy"/>
                  <w:lid w:val="en-US"/>
                  <w:storeMappedDataAs w:val="dateTime"/>
                  <w:calendar w:val="gregorian"/>
                </w:date>
              </w:sdtPr>
              <w:sdtEndPr/>
              <w:sdtContent>
                <w:tc>
                  <w:tcPr>
                    <w:tcW w:w="5000" w:type="pct"/>
                    <w:vAlign w:val="center"/>
                  </w:tcPr>
                  <w:p w:rsidR="003928EE" w:rsidRDefault="003928EE">
                    <w:pPr>
                      <w:pStyle w:val="NoSpacing"/>
                      <w:jc w:val="center"/>
                      <w:rPr>
                        <w:b/>
                        <w:bCs/>
                      </w:rPr>
                    </w:pPr>
                    <w:r>
                      <w:rPr>
                        <w:b/>
                        <w:bCs/>
                      </w:rPr>
                      <w:t>1/22/2015</w:t>
                    </w:r>
                  </w:p>
                </w:tc>
              </w:sdtContent>
            </w:sdt>
          </w:tr>
        </w:tbl>
        <w:p w:rsidR="003928EE" w:rsidRDefault="003928EE"/>
        <w:p w:rsidR="003928EE" w:rsidRDefault="003928EE"/>
        <w:p w:rsidR="003928EE" w:rsidRDefault="003928EE"/>
        <w:p w:rsidR="003928EE" w:rsidRDefault="003928EE">
          <w:r>
            <w:br w:type="page"/>
          </w:r>
        </w:p>
      </w:sdtContent>
    </w:sdt>
    <w:p w:rsidR="0054012B" w:rsidRDefault="0054012B" w:rsidP="0054012B">
      <w:r>
        <w:lastRenderedPageBreak/>
        <w:t>Living in Poverty is very taxing on one's health. Living on</w:t>
      </w:r>
      <w:r w:rsidR="003928EE">
        <w:t xml:space="preserve"> the</w:t>
      </w:r>
      <w:r>
        <w:t xml:space="preserve"> O</w:t>
      </w:r>
      <w:r w:rsidR="003928EE">
        <w:t xml:space="preserve">ntario </w:t>
      </w:r>
      <w:r>
        <w:t>D</w:t>
      </w:r>
      <w:r w:rsidR="003928EE">
        <w:t xml:space="preserve">isability </w:t>
      </w:r>
      <w:r>
        <w:t>S</w:t>
      </w:r>
      <w:r w:rsidR="003928EE">
        <w:t xml:space="preserve">upport </w:t>
      </w:r>
      <w:r>
        <w:t>P</w:t>
      </w:r>
      <w:r w:rsidR="003928EE">
        <w:t>rogram (ODSP)</w:t>
      </w:r>
      <w:r>
        <w:t xml:space="preserve"> is no</w:t>
      </w:r>
      <w:r w:rsidR="003928EE">
        <w:t>t</w:t>
      </w:r>
      <w:r>
        <w:t xml:space="preserve"> easy </w:t>
      </w:r>
      <w:r w:rsidR="003928EE">
        <w:t xml:space="preserve">for several reasons. </w:t>
      </w:r>
      <w:r>
        <w:t xml:space="preserve"> </w:t>
      </w:r>
      <w:r w:rsidR="003928EE">
        <w:t>I</w:t>
      </w:r>
      <w:r>
        <w:t xml:space="preserve">f you get a </w:t>
      </w:r>
      <w:r w:rsidR="003928EE">
        <w:t xml:space="preserve">rate </w:t>
      </w:r>
      <w:r>
        <w:t xml:space="preserve">raise on your ODSP </w:t>
      </w:r>
      <w:proofErr w:type="spellStart"/>
      <w:r>
        <w:t>cheque</w:t>
      </w:r>
      <w:proofErr w:type="spellEnd"/>
      <w:r w:rsidR="003928EE">
        <w:t>, that raise gets clawed back by the social housing authority where you live and put towards paying the</w:t>
      </w:r>
      <w:r>
        <w:t xml:space="preserve"> rent. </w:t>
      </w:r>
      <w:r w:rsidR="003928EE">
        <w:t xml:space="preserve"> Hence, my rent increases every time I obtain a rate raise on the shelter allowance given to me by ODSP.  </w:t>
      </w:r>
      <w:r w:rsidR="00CE26DD">
        <w:t xml:space="preserve">Increase in rent outside of the shelter allowance rate raise comes out of my personal allowance.  I have therefore, less money to spend on my </w:t>
      </w:r>
      <w:r>
        <w:t>food.  Living on the money we get every month gives us no extra money if you have any emergency.</w:t>
      </w:r>
    </w:p>
    <w:p w:rsidR="00B13E8F" w:rsidRDefault="0054012B" w:rsidP="0054012B">
      <w:r>
        <w:t>We don't know from month to month if we are going have enough money to pay hydro</w:t>
      </w:r>
      <w:r w:rsidR="00CE26DD">
        <w:t xml:space="preserve"> and</w:t>
      </w:r>
      <w:r>
        <w:t xml:space="preserve"> rent</w:t>
      </w:r>
      <w:r w:rsidR="00CE26DD">
        <w:t>. Depending</w:t>
      </w:r>
      <w:r>
        <w:t xml:space="preserve"> on where you live</w:t>
      </w:r>
      <w:r w:rsidR="00CE26DD">
        <w:t>,</w:t>
      </w:r>
      <w:r>
        <w:t xml:space="preserve"> </w:t>
      </w:r>
      <w:r w:rsidR="00CE26DD">
        <w:t>Hydro rates can be very expensive</w:t>
      </w:r>
      <w:r>
        <w:t xml:space="preserve">.  If </w:t>
      </w:r>
      <w:r w:rsidR="00CE26DD">
        <w:t>I</w:t>
      </w:r>
      <w:r>
        <w:t xml:space="preserve"> didn't have food bank to go to get food some months</w:t>
      </w:r>
      <w:r w:rsidR="00CE26DD">
        <w:t>,</w:t>
      </w:r>
      <w:r>
        <w:t xml:space="preserve"> </w:t>
      </w:r>
      <w:r w:rsidR="00CE26DD">
        <w:t>I</w:t>
      </w:r>
      <w:r>
        <w:t xml:space="preserve"> would not eat because the hydro cost increased from 100.00 to 200.00</w:t>
      </w:r>
      <w:r w:rsidR="00CE26DD">
        <w:t xml:space="preserve"> per month</w:t>
      </w:r>
      <w:r>
        <w:t xml:space="preserve">. </w:t>
      </w:r>
      <w:r w:rsidR="00AF7012">
        <w:t xml:space="preserve">Because I live on ODSP, I can’t have my electricity on during the day at all because the full Hydro rate is on and I am trying to reduce the amount I pay in Hydro.  My electricity is turned off from 6:00 am until noon as well as from 3:00 pm until 7:00 pm.  I wear many sweaters to stay warm and not get sick.  Because I have an underlining condition where I have to use a CPAP machine, the cost of hydro is even more expensive.  My monthly bill can be up to 250.00 a month depending on my daily schedule. Because of my disabilities and health conditions, I was forced to get a part time work.  Even with this extra income coming in, I still struggle to pay my bills on a regular basis. </w:t>
      </w:r>
      <w:r w:rsidR="00CE26DD">
        <w:t>Some months, I end up</w:t>
      </w:r>
      <w:r>
        <w:t xml:space="preserve"> pay</w:t>
      </w:r>
      <w:r w:rsidR="00CE26DD">
        <w:t>ing my</w:t>
      </w:r>
      <w:r>
        <w:t xml:space="preserve"> rent and hydro first and </w:t>
      </w:r>
      <w:r w:rsidR="00CE26DD">
        <w:t>with whatever</w:t>
      </w:r>
      <w:r>
        <w:t xml:space="preserve"> is left</w:t>
      </w:r>
      <w:r w:rsidR="00CE26DD">
        <w:t>, I use to buy food.</w:t>
      </w:r>
      <w:r>
        <w:t xml:space="preserve"> </w:t>
      </w:r>
    </w:p>
    <w:p w:rsidR="0058259B" w:rsidRDefault="00B13E8F" w:rsidP="0058259B">
      <w:r>
        <w:t>T</w:t>
      </w:r>
      <w:r w:rsidR="0054012B">
        <w:t xml:space="preserve">he food </w:t>
      </w:r>
      <w:r w:rsidR="00CE26DD">
        <w:t>I buy and receive from food banks</w:t>
      </w:r>
      <w:r w:rsidR="0054012B">
        <w:t xml:space="preserve"> is not healthy</w:t>
      </w:r>
      <w:r w:rsidR="00CE26DD">
        <w:t xml:space="preserve">.  It </w:t>
      </w:r>
      <w:r w:rsidR="0054012B">
        <w:t>is full of additive</w:t>
      </w:r>
      <w:r w:rsidR="00CE26DD">
        <w:t>s,</w:t>
      </w:r>
      <w:r w:rsidR="0054012B">
        <w:t xml:space="preserve"> fats</w:t>
      </w:r>
      <w:r w:rsidR="00CE26DD">
        <w:t xml:space="preserve"> and</w:t>
      </w:r>
      <w:r w:rsidR="0054012B">
        <w:t xml:space="preserve"> sugar and generally </w:t>
      </w:r>
      <w:r w:rsidR="00CE26DD">
        <w:t>perceived from health professionals as not healthy</w:t>
      </w:r>
      <w:r w:rsidR="0054012B">
        <w:t xml:space="preserve">. </w:t>
      </w:r>
      <w:r w:rsidR="00CE26DD">
        <w:t>I can’t obtain h</w:t>
      </w:r>
      <w:r w:rsidR="0054012B">
        <w:t>ealthy food</w:t>
      </w:r>
      <w:r w:rsidR="00CE26DD">
        <w:t xml:space="preserve"> because it is too expensive and</w:t>
      </w:r>
      <w:r w:rsidR="0054012B">
        <w:t xml:space="preserve"> costs </w:t>
      </w:r>
      <w:r w:rsidR="00CE26DD">
        <w:t xml:space="preserve">around </w:t>
      </w:r>
      <w:r w:rsidR="0054012B">
        <w:t>$250.00</w:t>
      </w:r>
      <w:r w:rsidR="00CE26DD">
        <w:t xml:space="preserve"> per month.</w:t>
      </w:r>
      <w:r w:rsidR="0054012B">
        <w:t xml:space="preserve"> Fresh fruit and </w:t>
      </w:r>
      <w:r w:rsidR="00CE26DD">
        <w:t>vegetables</w:t>
      </w:r>
      <w:r w:rsidR="0054012B">
        <w:t xml:space="preserve"> are not cheap and if you want to be healthy you need to buy the more expensive foods. </w:t>
      </w:r>
      <w:r>
        <w:t xml:space="preserve">If you have any disabilities and health conditions that require healthy food, you can’t always eat the food you are given by a food bank.  Therefore, it makes it quite difficult for me to stay healthy and to stop the progression of some illnesses.  </w:t>
      </w:r>
      <w:r w:rsidR="00CE26DD">
        <w:t>It is difficult for me to access my local food bank as it is far and there is little to no public transportation because I live in a more rural sector of the City of Ottawa.  My housing provider is a social housing organization.</w:t>
      </w:r>
      <w:r w:rsidR="0058259B" w:rsidRPr="0058259B">
        <w:t xml:space="preserve"> </w:t>
      </w:r>
    </w:p>
    <w:p w:rsidR="0058259B" w:rsidRDefault="0058259B" w:rsidP="0058259B">
      <w:r>
        <w:t xml:space="preserve">I know several people who need special diets but are having a very difficult time to survive because they can't get the right food for their special needs to treat certain illnesses and conditions such as, leukemia, hyperglycemia, diabetic, lactose intolerance, avoidance of anaphylactic shock due to food allergies and access to gluten free foods.  This is due because of the cut to the Special Diet Allowance.  Eating foods that are low in nutrition and/or food that you need to avoid due to these conditions but have no choice to buy because of your finances create grave consequences to those that eat them and shouldn’t.  </w:t>
      </w:r>
      <w:r w:rsidR="001E2FE4">
        <w:t>Many end up in the hospital because of this, which hikes up the costs of health care for all and takes up scarce resources and time.</w:t>
      </w:r>
    </w:p>
    <w:p w:rsidR="0054012B" w:rsidRDefault="00284711" w:rsidP="0054012B">
      <w:r>
        <w:t>Because there</w:t>
      </w:r>
      <w:r w:rsidR="0054012B">
        <w:t xml:space="preserve"> is no moving allowance any more</w:t>
      </w:r>
      <w:r>
        <w:t xml:space="preserve"> (Community Startup Benefit)</w:t>
      </w:r>
      <w:r w:rsidR="0054012B">
        <w:t xml:space="preserve">, </w:t>
      </w:r>
      <w:r>
        <w:t xml:space="preserve">people are unable to move into a new apartment </w:t>
      </w:r>
      <w:r w:rsidR="0054012B">
        <w:t>because they don't have the money</w:t>
      </w:r>
      <w:r>
        <w:t xml:space="preserve"> to cover the costs</w:t>
      </w:r>
      <w:r w:rsidR="0054012B">
        <w:t xml:space="preserve">.  </w:t>
      </w:r>
      <w:r>
        <w:t xml:space="preserve">There are many reasons why people on ODSP and Ontario Works (OW) need to move such as, being over housed in the social housing system, fleeing an abusive relationship, </w:t>
      </w:r>
      <w:proofErr w:type="spellStart"/>
      <w:r>
        <w:t>neighbourhood</w:t>
      </w:r>
      <w:proofErr w:type="spellEnd"/>
      <w:r>
        <w:t xml:space="preserve"> safety reasons, (</w:t>
      </w:r>
      <w:proofErr w:type="spellStart"/>
      <w:r>
        <w:t>neighbourhood</w:t>
      </w:r>
      <w:proofErr w:type="spellEnd"/>
      <w:r>
        <w:t xml:space="preserve"> is </w:t>
      </w:r>
      <w:r>
        <w:lastRenderedPageBreak/>
        <w:t xml:space="preserve">unsafe), obtaining an apartment after being homeless, hydro is too expensive, the apartment is no longer affordable, need of an accessible apartment because of disability, the apartment is uninhabitable, etc.  </w:t>
      </w:r>
      <w:r w:rsidR="00A7470E">
        <w:t>No</w:t>
      </w:r>
      <w:r w:rsidR="0054012B">
        <w:t xml:space="preserve"> </w:t>
      </w:r>
      <w:r w:rsidR="00A7470E">
        <w:t>Community S</w:t>
      </w:r>
      <w:r w:rsidR="0054012B">
        <w:t xml:space="preserve">tartup </w:t>
      </w:r>
      <w:r w:rsidR="00A7470E">
        <w:t>Benefit</w:t>
      </w:r>
      <w:r w:rsidR="0054012B">
        <w:t xml:space="preserve"> means th</w:t>
      </w:r>
      <w:r w:rsidR="00A7470E">
        <w:t>at</w:t>
      </w:r>
      <w:r w:rsidR="0054012B">
        <w:t xml:space="preserve"> people can't get the basic </w:t>
      </w:r>
      <w:r w:rsidR="00A7470E">
        <w:t xml:space="preserve">housing </w:t>
      </w:r>
      <w:r w:rsidR="0054012B">
        <w:t>needs met</w:t>
      </w:r>
      <w:r w:rsidR="00A7470E">
        <w:t xml:space="preserve"> such as, </w:t>
      </w:r>
      <w:r w:rsidR="0054012B">
        <w:t>curtains, blinds or curtain rods</w:t>
      </w:r>
      <w:r w:rsidR="00A7470E">
        <w:t>, pay for movers, buy a bed, etc.</w:t>
      </w:r>
    </w:p>
    <w:p w:rsidR="0054012B" w:rsidRDefault="00D65553" w:rsidP="0054012B">
      <w:r>
        <w:t xml:space="preserve">I no longer have access to certain needed disability related supplies and assistive devices because some of these items that were once covered and paid for by the ODSP system are no longer paid for.  </w:t>
      </w:r>
      <w:r w:rsidR="0054012B">
        <w:t xml:space="preserve">I have a serious back problem </w:t>
      </w:r>
      <w:r>
        <w:t>that requires specialized</w:t>
      </w:r>
      <w:r w:rsidR="0054012B">
        <w:t xml:space="preserve"> orthotics and shoes</w:t>
      </w:r>
      <w:r>
        <w:t xml:space="preserve"> that are no longer covered and paid for by ODSP</w:t>
      </w:r>
      <w:r w:rsidR="0054012B">
        <w:t xml:space="preserve">. </w:t>
      </w:r>
      <w:r>
        <w:t>This creates more of a financial burden for me as I</w:t>
      </w:r>
      <w:r w:rsidR="0054012B">
        <w:t xml:space="preserve"> have to spend money I don't have</w:t>
      </w:r>
      <w:r>
        <w:t xml:space="preserve"> to pay for</w:t>
      </w:r>
      <w:r w:rsidR="0054012B">
        <w:t xml:space="preserve"> </w:t>
      </w:r>
      <w:r w:rsidR="0058259B">
        <w:t>p</w:t>
      </w:r>
      <w:r w:rsidR="0054012B">
        <w:t>hysiotherapy</w:t>
      </w:r>
      <w:r>
        <w:t>, other services and devices.  Because of this, I have to take</w:t>
      </w:r>
      <w:r w:rsidR="0054012B">
        <w:t xml:space="preserve"> painkillers</w:t>
      </w:r>
      <w:r>
        <w:t xml:space="preserve"> to manage my pain and t</w:t>
      </w:r>
      <w:r w:rsidR="0058259B">
        <w:t>o be able to continue to live my life</w:t>
      </w:r>
      <w:r w:rsidR="0054012B">
        <w:t xml:space="preserve">. </w:t>
      </w:r>
      <w:r w:rsidR="0058259B">
        <w:t xml:space="preserve"> My part-time job pays for the physiotherapy that I must do twice a month in order for my condition to stabilize and not get worse</w:t>
      </w:r>
      <w:r w:rsidR="0054012B">
        <w:t>.</w:t>
      </w:r>
    </w:p>
    <w:p w:rsidR="00C94055" w:rsidRDefault="0054012B" w:rsidP="0054012B">
      <w:r>
        <w:t xml:space="preserve">I have two cataracts growing on my eye and </w:t>
      </w:r>
      <w:r w:rsidR="00EC4FCD">
        <w:t xml:space="preserve">have a history of glaucoma in my family.  Because of these conditions, my eyes </w:t>
      </w:r>
      <w:r>
        <w:t>need to be check</w:t>
      </w:r>
      <w:r w:rsidR="00EC4FCD">
        <w:t>ed</w:t>
      </w:r>
      <w:r>
        <w:t xml:space="preserve"> more often</w:t>
      </w:r>
      <w:r w:rsidR="00EC4FCD">
        <w:t xml:space="preserve"> than usual.  </w:t>
      </w:r>
      <w:r>
        <w:t xml:space="preserve">I also have </w:t>
      </w:r>
      <w:r w:rsidR="00B91197">
        <w:t>another</w:t>
      </w:r>
      <w:r>
        <w:t xml:space="preserve"> eye problem that is related to my dyslexia called Scotopic Sensitivity Syndrome</w:t>
      </w:r>
      <w:r w:rsidR="00B91197">
        <w:t>,</w:t>
      </w:r>
      <w:r>
        <w:t xml:space="preserve"> which need</w:t>
      </w:r>
      <w:r w:rsidR="00B91197">
        <w:t>s</w:t>
      </w:r>
      <w:r>
        <w:t xml:space="preserve"> to be check</w:t>
      </w:r>
      <w:r w:rsidR="00B91197">
        <w:t>ed</w:t>
      </w:r>
      <w:r>
        <w:t xml:space="preserve"> </w:t>
      </w:r>
      <w:r w:rsidR="00B91197">
        <w:t>regularly.  However, since the cuts to vision benefits, I am unable to obtain these regular check-ups more than once every three years.  These changes put me at increased risk of illness and other related complications.</w:t>
      </w:r>
    </w:p>
    <w:p w:rsidR="00900408" w:rsidRDefault="00C94055" w:rsidP="0054012B">
      <w:r>
        <w:t>In order to be happy an</w:t>
      </w:r>
      <w:r w:rsidR="00A51DFF">
        <w:t>d healthy, you also need to</w:t>
      </w:r>
      <w:r>
        <w:t xml:space="preserve"> exercise</w:t>
      </w:r>
      <w:r w:rsidR="00A51DFF">
        <w:t>,</w:t>
      </w:r>
      <w:r>
        <w:t xml:space="preserve"> </w:t>
      </w:r>
      <w:r w:rsidR="00A51DFF">
        <w:t xml:space="preserve">have </w:t>
      </w:r>
      <w:r>
        <w:t xml:space="preserve">hobbies </w:t>
      </w:r>
      <w:r w:rsidR="00A51DFF">
        <w:t>and be involved in community life.  This</w:t>
      </w:r>
      <w:r>
        <w:t xml:space="preserve"> is not possible on a very fixed income.  I wish to be like any citizen where I can enjoy my life, eat healthy and have all my basic needs met.  However, because I struggle with health issues and disabilities, I am condemned to live a life in poverty, full of stigma and discrimination.</w:t>
      </w:r>
      <w:r w:rsidR="000F6917">
        <w:t xml:space="preserve">  Please restore these need</w:t>
      </w:r>
      <w:r w:rsidR="00D25373">
        <w:t>ed</w:t>
      </w:r>
      <w:r w:rsidR="000F6917">
        <w:t xml:space="preserve"> services and </w:t>
      </w:r>
      <w:r w:rsidR="00D25373">
        <w:t>benefits</w:t>
      </w:r>
      <w:bookmarkStart w:id="0" w:name="_GoBack"/>
      <w:bookmarkEnd w:id="0"/>
      <w:r w:rsidR="000F6917">
        <w:t xml:space="preserve"> as well as raise the rates of social assistance (ODSP/OW) so that I and people like me can live a more dignified life.  We will cost the overall system (health care, justice, etc.) less if we can pay our bills, eat better and have access to community resources and services.</w:t>
      </w:r>
    </w:p>
    <w:sectPr w:rsidR="00900408" w:rsidSect="003928E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93" w:rsidRDefault="000A6093" w:rsidP="003928EE">
      <w:pPr>
        <w:spacing w:after="0" w:line="240" w:lineRule="auto"/>
      </w:pPr>
      <w:r>
        <w:separator/>
      </w:r>
    </w:p>
  </w:endnote>
  <w:endnote w:type="continuationSeparator" w:id="0">
    <w:p w:rsidR="000A6093" w:rsidRDefault="000A6093" w:rsidP="0039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94479"/>
      <w:docPartObj>
        <w:docPartGallery w:val="Page Numbers (Bottom of Page)"/>
        <w:docPartUnique/>
      </w:docPartObj>
    </w:sdtPr>
    <w:sdtEndPr>
      <w:rPr>
        <w:color w:val="808080" w:themeColor="background1" w:themeShade="80"/>
        <w:spacing w:val="60"/>
      </w:rPr>
    </w:sdtEndPr>
    <w:sdtContent>
      <w:p w:rsidR="003928EE" w:rsidRDefault="003928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5373" w:rsidRPr="00D25373">
          <w:rPr>
            <w:b/>
            <w:bCs/>
            <w:noProof/>
          </w:rPr>
          <w:t>1</w:t>
        </w:r>
        <w:r>
          <w:rPr>
            <w:b/>
            <w:bCs/>
            <w:noProof/>
          </w:rPr>
          <w:fldChar w:fldCharType="end"/>
        </w:r>
        <w:r>
          <w:rPr>
            <w:b/>
            <w:bCs/>
          </w:rPr>
          <w:t xml:space="preserve"> | </w:t>
        </w:r>
        <w:r>
          <w:rPr>
            <w:color w:val="808080" w:themeColor="background1" w:themeShade="80"/>
            <w:spacing w:val="60"/>
          </w:rPr>
          <w:t>Page</w:t>
        </w:r>
      </w:p>
    </w:sdtContent>
  </w:sdt>
  <w:p w:rsidR="003928EE" w:rsidRDefault="00392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93" w:rsidRDefault="000A6093" w:rsidP="003928EE">
      <w:pPr>
        <w:spacing w:after="0" w:line="240" w:lineRule="auto"/>
      </w:pPr>
      <w:r>
        <w:separator/>
      </w:r>
    </w:p>
  </w:footnote>
  <w:footnote w:type="continuationSeparator" w:id="0">
    <w:p w:rsidR="000A6093" w:rsidRDefault="000A6093" w:rsidP="00392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2B"/>
    <w:rsid w:val="000A6093"/>
    <w:rsid w:val="000F6917"/>
    <w:rsid w:val="001E2FE4"/>
    <w:rsid w:val="00255BE1"/>
    <w:rsid w:val="00284711"/>
    <w:rsid w:val="003928EE"/>
    <w:rsid w:val="0054012B"/>
    <w:rsid w:val="0058259B"/>
    <w:rsid w:val="00900408"/>
    <w:rsid w:val="00A51DFF"/>
    <w:rsid w:val="00A7470E"/>
    <w:rsid w:val="00AF7012"/>
    <w:rsid w:val="00B13E8F"/>
    <w:rsid w:val="00B91197"/>
    <w:rsid w:val="00C94055"/>
    <w:rsid w:val="00CE26DD"/>
    <w:rsid w:val="00D25373"/>
    <w:rsid w:val="00D65553"/>
    <w:rsid w:val="00DB59A4"/>
    <w:rsid w:val="00EC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8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28EE"/>
    <w:rPr>
      <w:rFonts w:eastAsiaTheme="minorEastAsia"/>
      <w:lang w:eastAsia="ja-JP"/>
    </w:rPr>
  </w:style>
  <w:style w:type="paragraph" w:styleId="BalloonText">
    <w:name w:val="Balloon Text"/>
    <w:basedOn w:val="Normal"/>
    <w:link w:val="BalloonTextChar"/>
    <w:uiPriority w:val="99"/>
    <w:semiHidden/>
    <w:unhideWhenUsed/>
    <w:rsid w:val="0039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EE"/>
    <w:rPr>
      <w:rFonts w:ascii="Tahoma" w:hAnsi="Tahoma" w:cs="Tahoma"/>
      <w:sz w:val="16"/>
      <w:szCs w:val="16"/>
    </w:rPr>
  </w:style>
  <w:style w:type="paragraph" w:styleId="Header">
    <w:name w:val="header"/>
    <w:basedOn w:val="Normal"/>
    <w:link w:val="HeaderChar"/>
    <w:uiPriority w:val="99"/>
    <w:unhideWhenUsed/>
    <w:rsid w:val="0039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EE"/>
  </w:style>
  <w:style w:type="paragraph" w:styleId="Footer">
    <w:name w:val="footer"/>
    <w:basedOn w:val="Normal"/>
    <w:link w:val="FooterChar"/>
    <w:uiPriority w:val="99"/>
    <w:unhideWhenUsed/>
    <w:rsid w:val="0039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8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28EE"/>
    <w:rPr>
      <w:rFonts w:eastAsiaTheme="minorEastAsia"/>
      <w:lang w:eastAsia="ja-JP"/>
    </w:rPr>
  </w:style>
  <w:style w:type="paragraph" w:styleId="BalloonText">
    <w:name w:val="Balloon Text"/>
    <w:basedOn w:val="Normal"/>
    <w:link w:val="BalloonTextChar"/>
    <w:uiPriority w:val="99"/>
    <w:semiHidden/>
    <w:unhideWhenUsed/>
    <w:rsid w:val="0039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EE"/>
    <w:rPr>
      <w:rFonts w:ascii="Tahoma" w:hAnsi="Tahoma" w:cs="Tahoma"/>
      <w:sz w:val="16"/>
      <w:szCs w:val="16"/>
    </w:rPr>
  </w:style>
  <w:style w:type="paragraph" w:styleId="Header">
    <w:name w:val="header"/>
    <w:basedOn w:val="Normal"/>
    <w:link w:val="HeaderChar"/>
    <w:uiPriority w:val="99"/>
    <w:unhideWhenUsed/>
    <w:rsid w:val="0039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EE"/>
  </w:style>
  <w:style w:type="paragraph" w:styleId="Footer">
    <w:name w:val="footer"/>
    <w:basedOn w:val="Normal"/>
    <w:link w:val="FooterChar"/>
    <w:uiPriority w:val="99"/>
    <w:unhideWhenUsed/>
    <w:rsid w:val="0039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566BDD94B4151B1B2F235B2A29B6C"/>
        <w:category>
          <w:name w:val="General"/>
          <w:gallery w:val="placeholder"/>
        </w:category>
        <w:types>
          <w:type w:val="bbPlcHdr"/>
        </w:types>
        <w:behaviors>
          <w:behavior w:val="content"/>
        </w:behaviors>
        <w:guid w:val="{7A022210-002F-47DE-AB4E-1189D84D0103}"/>
      </w:docPartPr>
      <w:docPartBody>
        <w:p w:rsidR="00AF6344" w:rsidRDefault="00C502B4" w:rsidP="00C502B4">
          <w:pPr>
            <w:pStyle w:val="18C566BDD94B4151B1B2F235B2A29B6C"/>
          </w:pPr>
          <w:r>
            <w:rPr>
              <w:rFonts w:asciiTheme="majorHAnsi" w:eastAsiaTheme="majorEastAsia" w:hAnsiTheme="majorHAnsi" w:cstheme="majorBidi"/>
              <w:caps/>
            </w:rPr>
            <w:t>[Type the company name]</w:t>
          </w:r>
        </w:p>
      </w:docPartBody>
    </w:docPart>
    <w:docPart>
      <w:docPartPr>
        <w:name w:val="070F7B139C3242D292D5AAD036B94192"/>
        <w:category>
          <w:name w:val="General"/>
          <w:gallery w:val="placeholder"/>
        </w:category>
        <w:types>
          <w:type w:val="bbPlcHdr"/>
        </w:types>
        <w:behaviors>
          <w:behavior w:val="content"/>
        </w:behaviors>
        <w:guid w:val="{89D03102-D822-454A-85E7-54B894354ED9}"/>
      </w:docPartPr>
      <w:docPartBody>
        <w:p w:rsidR="00AF6344" w:rsidRDefault="00C502B4" w:rsidP="00C502B4">
          <w:pPr>
            <w:pStyle w:val="070F7B139C3242D292D5AAD036B94192"/>
          </w:pPr>
          <w:r>
            <w:rPr>
              <w:rFonts w:asciiTheme="majorHAnsi" w:eastAsiaTheme="majorEastAsia" w:hAnsiTheme="majorHAnsi" w:cstheme="majorBidi"/>
              <w:sz w:val="80"/>
              <w:szCs w:val="80"/>
            </w:rPr>
            <w:t>[Type the document title]</w:t>
          </w:r>
        </w:p>
      </w:docPartBody>
    </w:docPart>
    <w:docPart>
      <w:docPartPr>
        <w:name w:val="7F2AF3210E884948BCD96B733D61ACF2"/>
        <w:category>
          <w:name w:val="General"/>
          <w:gallery w:val="placeholder"/>
        </w:category>
        <w:types>
          <w:type w:val="bbPlcHdr"/>
        </w:types>
        <w:behaviors>
          <w:behavior w:val="content"/>
        </w:behaviors>
        <w:guid w:val="{64B6BF4C-C220-41B8-BD3E-522F9EBD5AB3}"/>
      </w:docPartPr>
      <w:docPartBody>
        <w:p w:rsidR="00AF6344" w:rsidRDefault="00C502B4" w:rsidP="00C502B4">
          <w:pPr>
            <w:pStyle w:val="7F2AF3210E884948BCD96B733D61ACF2"/>
          </w:pPr>
          <w:r>
            <w:rPr>
              <w:rFonts w:asciiTheme="majorHAnsi" w:eastAsiaTheme="majorEastAsia" w:hAnsiTheme="majorHAnsi" w:cstheme="majorBidi"/>
              <w:sz w:val="44"/>
              <w:szCs w:val="44"/>
            </w:rPr>
            <w:t>[Type the document subtitle]</w:t>
          </w:r>
        </w:p>
      </w:docPartBody>
    </w:docPart>
    <w:docPart>
      <w:docPartPr>
        <w:name w:val="0C884914FB124C02900CF6FEB63E84E0"/>
        <w:category>
          <w:name w:val="General"/>
          <w:gallery w:val="placeholder"/>
        </w:category>
        <w:types>
          <w:type w:val="bbPlcHdr"/>
        </w:types>
        <w:behaviors>
          <w:behavior w:val="content"/>
        </w:behaviors>
        <w:guid w:val="{EF391EF0-6F02-4227-8BC3-0E2E5B3FE960}"/>
      </w:docPartPr>
      <w:docPartBody>
        <w:p w:rsidR="00AF6344" w:rsidRDefault="00C502B4" w:rsidP="00C502B4">
          <w:pPr>
            <w:pStyle w:val="0C884914FB124C02900CF6FEB63E84E0"/>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B4"/>
    <w:rsid w:val="0021237A"/>
    <w:rsid w:val="00AF6344"/>
    <w:rsid w:val="00C502B4"/>
    <w:rsid w:val="00D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566BDD94B4151B1B2F235B2A29B6C">
    <w:name w:val="18C566BDD94B4151B1B2F235B2A29B6C"/>
    <w:rsid w:val="00C502B4"/>
  </w:style>
  <w:style w:type="paragraph" w:customStyle="1" w:styleId="070F7B139C3242D292D5AAD036B94192">
    <w:name w:val="070F7B139C3242D292D5AAD036B94192"/>
    <w:rsid w:val="00C502B4"/>
  </w:style>
  <w:style w:type="paragraph" w:customStyle="1" w:styleId="7F2AF3210E884948BCD96B733D61ACF2">
    <w:name w:val="7F2AF3210E884948BCD96B733D61ACF2"/>
    <w:rsid w:val="00C502B4"/>
  </w:style>
  <w:style w:type="paragraph" w:customStyle="1" w:styleId="0C884914FB124C02900CF6FEB63E84E0">
    <w:name w:val="0C884914FB124C02900CF6FEB63E84E0"/>
    <w:rsid w:val="00C502B4"/>
  </w:style>
  <w:style w:type="paragraph" w:customStyle="1" w:styleId="C62CE622D9A2469CB14B1555A2E60EFE">
    <w:name w:val="C62CE622D9A2469CB14B1555A2E60EFE"/>
    <w:rsid w:val="00C502B4"/>
  </w:style>
  <w:style w:type="paragraph" w:customStyle="1" w:styleId="D21315B37E044FDE88184070D134F92F">
    <w:name w:val="D21315B37E044FDE88184070D134F92F"/>
    <w:rsid w:val="00C502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566BDD94B4151B1B2F235B2A29B6C">
    <w:name w:val="18C566BDD94B4151B1B2F235B2A29B6C"/>
    <w:rsid w:val="00C502B4"/>
  </w:style>
  <w:style w:type="paragraph" w:customStyle="1" w:styleId="070F7B139C3242D292D5AAD036B94192">
    <w:name w:val="070F7B139C3242D292D5AAD036B94192"/>
    <w:rsid w:val="00C502B4"/>
  </w:style>
  <w:style w:type="paragraph" w:customStyle="1" w:styleId="7F2AF3210E884948BCD96B733D61ACF2">
    <w:name w:val="7F2AF3210E884948BCD96B733D61ACF2"/>
    <w:rsid w:val="00C502B4"/>
  </w:style>
  <w:style w:type="paragraph" w:customStyle="1" w:styleId="0C884914FB124C02900CF6FEB63E84E0">
    <w:name w:val="0C884914FB124C02900CF6FEB63E84E0"/>
    <w:rsid w:val="00C502B4"/>
  </w:style>
  <w:style w:type="paragraph" w:customStyle="1" w:styleId="C62CE622D9A2469CB14B1555A2E60EFE">
    <w:name w:val="C62CE622D9A2469CB14B1555A2E60EFE"/>
    <w:rsid w:val="00C502B4"/>
  </w:style>
  <w:style w:type="paragraph" w:customStyle="1" w:styleId="D21315B37E044FDE88184070D134F92F">
    <w:name w:val="D21315B37E044FDE88184070D134F92F"/>
    <w:rsid w:val="00C50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Presentation to the Economic and Finance Committee proceedings</vt:lpstr>
    </vt:vector>
  </TitlesOfParts>
  <Company>Canadian mental health association, Ottawa Branch</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the Economic and Finance Committee proceedings</dc:title>
  <dc:subject>Presented by Jennifer Eastham, Poverty Elimination Mental Health Advocate</dc:subject>
  <dc:creator>Jennifer Eastham</dc:creator>
  <cp:lastModifiedBy>Christine Gagne</cp:lastModifiedBy>
  <cp:revision>10</cp:revision>
  <dcterms:created xsi:type="dcterms:W3CDTF">2015-01-20T16:15:00Z</dcterms:created>
  <dcterms:modified xsi:type="dcterms:W3CDTF">2015-01-20T21:12:00Z</dcterms:modified>
</cp:coreProperties>
</file>